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</w:r>
    </w:p>
    <w:p>
      <w:pPr>
        <w:pStyle w:val="Normal"/>
        <w:spacing w:before="0" w:after="0"/>
        <w:ind w:left="5041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Šiaulių lopšelio-darželio ,,Bitė“</w:t>
      </w:r>
    </w:p>
    <w:p>
      <w:pPr>
        <w:pStyle w:val="Normal"/>
        <w:spacing w:before="0" w:after="0"/>
        <w:ind w:left="5041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2026 metų veiklos plano</w:t>
      </w:r>
    </w:p>
    <w:p>
      <w:pPr>
        <w:pStyle w:val="Normal"/>
        <w:spacing w:before="0" w:after="0"/>
        <w:ind w:left="5041" w:firstLine="720"/>
        <w:rPr/>
      </w:pPr>
      <w:r>
        <w:rPr>
          <w:rFonts w:cs="Times New Roman" w:ascii="Times New Roman" w:hAnsi="Times New Roman"/>
          <w:sz w:val="24"/>
          <w:szCs w:val="24"/>
        </w:rPr>
        <w:t>10 priedas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  <w:t>ŠIAULIŲ LOPŠELIO-DARŽELIO „BITĖ“ GRUPĖS „EI“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  <w:t>BENDRADARBIAVIMO SU TĖVAIS PLANAS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  <w:t>2026 m.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</w:r>
    </w:p>
    <w:tbl>
      <w:tblPr>
        <w:tblW w:w="957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1843"/>
        <w:gridCol w:w="1843"/>
        <w:gridCol w:w="2238"/>
      </w:tblGrid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val="lt-LT"/>
              </w:rPr>
              <w:tab/>
              <w:tab/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lt-LT"/>
              </w:rPr>
              <w:t>Darbo turinys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lt-LT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lt-LT"/>
              </w:rPr>
              <w:t>Atsakingas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lt-LT"/>
              </w:rPr>
              <w:t>Pastabos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1.Tėvų susirinkimas: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1.1. 2025-2026 m. m. vaikų pažangos ir pasiekimų aptarimas.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1.2. Informaciniai klausimai.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1.3. „Interaktyvi pasaka“ (psichinės ir fizinės sveikatos stiprinimo tema).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Gegužės mėn.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V.Juškienė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D.Poškienė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I.Tuzikė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2. Dalyvavimas „Šeimos šventėje“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Gegužės mėn.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V.Juškienė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D. Poškienė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I.Tuzikė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3. Tėvų susirinkimas: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3.1. 2026-2027 m.m. ugdymo prioritetų pristatymas.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3.2. Informaciniai klausimai.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3.3. Atvira mokytojo veikla.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3.4.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Atvira logopedo veikla.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Rugsėjo mėn.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V.Juškienė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D.Poškienė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I.Tuzikė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4. Tėvų įtraukimas į pritaikytų ugdymo programų bei pagalbos vaikui planų rengimą.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lt-LT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Vasario mėn./   Spalio mėn.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V.Juškienė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D.Poškienė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I.Tuzikė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5. Individualus vaikų pasiekimų bei pažangos aptarimas ir rezultatų panaudojimas individualizuojant ugdymo procesą.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Sausio-gruodžio mėn.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V.Juškienė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D.Poškienė</w:t>
            </w:r>
          </w:p>
          <w:p>
            <w:pPr>
              <w:pStyle w:val="Betarp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  <w:t>I.Tuzikė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lt-LT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  <w:t>______________________________________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ba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Numatytasispastraiposriftas">
    <w:name w:val="Numatytasis pastraipos šrifta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Sraopastraipa">
    <w:name w:val="Sąrašo pastraipa"/>
    <w:basedOn w:val="Normal"/>
    <w:qFormat/>
    <w:pPr>
      <w:spacing w:before="0" w:after="200"/>
      <w:ind w:left="720" w:hanging="0"/>
      <w:contextualSpacing/>
    </w:pPr>
    <w:rPr/>
  </w:style>
  <w:style w:type="paragraph" w:styleId="Betarp">
    <w:name w:val="Be tarpų"/>
    <w:qFormat/>
    <w:pPr>
      <w:widowControl/>
      <w:bidi w:val="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fontTable.xml"
                 Type="http://schemas.openxmlformats.org/officeDocument/2006/relationships/fontTable"/>
   <Relationship Id="rId3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2023-01-16T11:54:00Z</dcterms:created>
  <dc:creator>Virgis</dc:creator>
  <dc:language>en-US</dc:language>
  <cp:lastModifiedBy>Ilona Kazlauskienė</cp:lastModifiedBy>
  <cp:lastPrinted>2015-01-22T20:00:00Z</cp:lastPrinted>
  <dcterms:modified xsi:type="dcterms:W3CDTF">2026-02-04T11:45:00Z</dcterms:modified>
  <cp:revision>12</cp:revision>
</cp:coreProperties>
</file>