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80BA" w14:textId="77777777" w:rsidR="00903776" w:rsidRDefault="0000000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Šiaulių lopšelio-darželio ,,Bitė“</w:t>
      </w:r>
    </w:p>
    <w:p w14:paraId="14B665EB" w14:textId="77777777" w:rsidR="00903776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2026  metų veiklos plano </w:t>
      </w:r>
    </w:p>
    <w:p w14:paraId="3470B613" w14:textId="77777777" w:rsidR="00903776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1 priedas</w:t>
      </w:r>
    </w:p>
    <w:p w14:paraId="6305B83D" w14:textId="77777777" w:rsidR="00903776" w:rsidRDefault="009037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79E4FB" w14:textId="77777777" w:rsidR="00903776" w:rsidRDefault="00000000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ŠIAULIŲ LOPŠELIO-DARŽELIO ,,BITĖ“</w:t>
      </w:r>
    </w:p>
    <w:p w14:paraId="785275CE" w14:textId="77777777" w:rsidR="00903776" w:rsidRDefault="00000000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MOKYTOJŲ TARYBOS VEIKLOS PLANAS</w:t>
      </w:r>
    </w:p>
    <w:p w14:paraId="0E7E4D29" w14:textId="77777777" w:rsidR="00903776" w:rsidRDefault="00000000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 m.</w:t>
      </w:r>
    </w:p>
    <w:p w14:paraId="1E62D1F9" w14:textId="77777777" w:rsidR="00903776" w:rsidRDefault="00903776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4"/>
        <w:gridCol w:w="6561"/>
        <w:gridCol w:w="1984"/>
      </w:tblGrid>
      <w:tr w:rsidR="00903776" w14:paraId="415DA535" w14:textId="77777777">
        <w:tc>
          <w:tcPr>
            <w:tcW w:w="654" w:type="dxa"/>
          </w:tcPr>
          <w:p w14:paraId="501DFA26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Eil.</w:t>
            </w:r>
          </w:p>
          <w:p w14:paraId="29126297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6561" w:type="dxa"/>
          </w:tcPr>
          <w:p w14:paraId="415D0C14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turinys</w:t>
            </w:r>
          </w:p>
        </w:tc>
        <w:tc>
          <w:tcPr>
            <w:tcW w:w="1984" w:type="dxa"/>
          </w:tcPr>
          <w:p w14:paraId="29A53136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Įvykdymo data</w:t>
            </w:r>
          </w:p>
        </w:tc>
      </w:tr>
      <w:tr w:rsidR="00903776" w14:paraId="5F86F15A" w14:textId="77777777">
        <w:tc>
          <w:tcPr>
            <w:tcW w:w="654" w:type="dxa"/>
          </w:tcPr>
          <w:p w14:paraId="4097ABC2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6561" w:type="dxa"/>
          </w:tcPr>
          <w:p w14:paraId="15A51296" w14:textId="77777777" w:rsidR="0090377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tarybo pirmininko, pavaduotojo ir sekretoriaus rinkimų organizavimas.</w:t>
            </w:r>
          </w:p>
          <w:p w14:paraId="78C6C78D" w14:textId="77777777" w:rsidR="0090377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Pedagogų veiklos įsivertinimo ir vertinimo už 2025 metus rezultatų aptarimas.</w:t>
            </w:r>
          </w:p>
          <w:p w14:paraId="7CE25BDD" w14:textId="77777777" w:rsidR="0090377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Mokytojų atstovų rinkimų į lopšelio-darželio tarybą organizavimas ir vykdymas. </w:t>
            </w:r>
          </w:p>
          <w:p w14:paraId="12EB2001" w14:textId="77777777" w:rsidR="00903776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984" w:type="dxa"/>
          </w:tcPr>
          <w:p w14:paraId="61377D6F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m. </w:t>
            </w:r>
          </w:p>
          <w:p w14:paraId="28D3F892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ketv.</w:t>
            </w:r>
          </w:p>
          <w:p w14:paraId="66F3CC6F" w14:textId="77777777" w:rsidR="00903776" w:rsidRDefault="00903776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69E89" w14:textId="77777777" w:rsidR="00903776" w:rsidRDefault="00903776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CA9EF" w14:textId="77777777" w:rsidR="00903776" w:rsidRDefault="00903776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0308F" w14:textId="77777777" w:rsidR="00903776" w:rsidRDefault="00903776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3A5A7" w14:textId="77777777" w:rsidR="00903776" w:rsidRDefault="00903776">
            <w:pPr>
              <w:tabs>
                <w:tab w:val="left" w:pos="34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776" w14:paraId="374C2127" w14:textId="77777777">
        <w:tc>
          <w:tcPr>
            <w:tcW w:w="654" w:type="dxa"/>
          </w:tcPr>
          <w:p w14:paraId="56E5E2EF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6561" w:type="dxa"/>
          </w:tcPr>
          <w:p w14:paraId="4C3FD17A" w14:textId="77777777" w:rsidR="00903776" w:rsidRDefault="00000000">
            <w:pPr>
              <w:numPr>
                <w:ilvl w:val="0"/>
                <w:numId w:val="1"/>
              </w:numPr>
              <w:tabs>
                <w:tab w:val="left" w:pos="3456"/>
              </w:tabs>
              <w:spacing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kėlimo lėšų panaudojimo aptarimas.</w:t>
            </w:r>
          </w:p>
          <w:p w14:paraId="47540951" w14:textId="77777777" w:rsidR="00903776" w:rsidRDefault="00000000">
            <w:pPr>
              <w:numPr>
                <w:ilvl w:val="0"/>
                <w:numId w:val="1"/>
              </w:numPr>
              <w:tabs>
                <w:tab w:val="left" w:pos="3456"/>
              </w:tabs>
              <w:spacing w:line="259" w:lineRule="auto"/>
              <w:ind w:left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Darbuotojų kvalifikacijos tobulinimo 2026 metams plano aptarimas.</w:t>
            </w:r>
          </w:p>
          <w:p w14:paraId="7DF633A6" w14:textId="77777777" w:rsidR="00903776" w:rsidRDefault="00000000">
            <w:pPr>
              <w:numPr>
                <w:ilvl w:val="0"/>
                <w:numId w:val="1"/>
              </w:numPr>
              <w:tabs>
                <w:tab w:val="left" w:pos="3456"/>
              </w:tabs>
              <w:spacing w:after="160" w:line="259" w:lineRule="auto"/>
              <w:ind w:left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984" w:type="dxa"/>
          </w:tcPr>
          <w:p w14:paraId="69287597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m. </w:t>
            </w:r>
          </w:p>
          <w:p w14:paraId="50341FA9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ketv.</w:t>
            </w:r>
          </w:p>
          <w:p w14:paraId="7AAF6F42" w14:textId="77777777" w:rsidR="00903776" w:rsidRDefault="00903776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3776" w14:paraId="27985F25" w14:textId="77777777">
        <w:tc>
          <w:tcPr>
            <w:tcW w:w="654" w:type="dxa"/>
          </w:tcPr>
          <w:p w14:paraId="7EA0977A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6561" w:type="dxa"/>
          </w:tcPr>
          <w:p w14:paraId="71E01A01" w14:textId="77777777" w:rsidR="0090377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Ikimokyklinio ir priešmokyklinio amžiaus vaikų pasiekimų rezultatų aptarimas.</w:t>
            </w:r>
          </w:p>
          <w:p w14:paraId="3D528DC7" w14:textId="77777777" w:rsidR="0090377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Veiklos kokybės įsivertinimo pagal Bendrojo vertinimo modelį (BVM) pristatymas.</w:t>
            </w:r>
          </w:p>
          <w:p w14:paraId="2315D70C" w14:textId="77777777" w:rsidR="00903776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after="160" w:line="259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984" w:type="dxa"/>
          </w:tcPr>
          <w:p w14:paraId="17E7B357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</w:t>
            </w:r>
          </w:p>
          <w:p w14:paraId="2ED7CB20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ketv.</w:t>
            </w:r>
          </w:p>
        </w:tc>
      </w:tr>
      <w:tr w:rsidR="00903776" w14:paraId="7E419F9D" w14:textId="77777777">
        <w:tc>
          <w:tcPr>
            <w:tcW w:w="654" w:type="dxa"/>
          </w:tcPr>
          <w:p w14:paraId="1B86E416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6561" w:type="dxa"/>
          </w:tcPr>
          <w:p w14:paraId="228EEB88" w14:textId="6846CC7C" w:rsidR="00903776" w:rsidRPr="005B0ECE" w:rsidRDefault="00000000" w:rsidP="005B0EC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ECE">
              <w:rPr>
                <w:rFonts w:ascii="Times New Roman" w:eastAsia="Times New Roman" w:hAnsi="Times New Roman" w:cs="Times New Roman"/>
                <w:sz w:val="24"/>
                <w:szCs w:val="24"/>
              </w:rPr>
              <w:t>Pasiruošimas naujiems mokslo metams.</w:t>
            </w:r>
          </w:p>
          <w:p w14:paraId="5FEE79A6" w14:textId="77777777" w:rsidR="00903776" w:rsidRPr="005B0ECE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321" w:hanging="3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ECE">
              <w:rPr>
                <w:rFonts w:ascii="Times New Roman" w:eastAsia="Times New Roman" w:hAnsi="Times New Roman" w:cs="Times New Roman"/>
                <w:sz w:val="24"/>
                <w:szCs w:val="24"/>
              </w:rPr>
              <w:t>Ankstyvojo, ikimokyklinio, priešmokyklinio ugdymo naujovių aptarimas.</w:t>
            </w:r>
          </w:p>
          <w:p w14:paraId="5ABDCCD0" w14:textId="77777777" w:rsidR="00903776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after="160" w:line="259" w:lineRule="auto"/>
              <w:ind w:left="321" w:hanging="3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ECE"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984" w:type="dxa"/>
          </w:tcPr>
          <w:p w14:paraId="3E673CE7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</w:t>
            </w:r>
          </w:p>
          <w:p w14:paraId="19982EA1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ketv.</w:t>
            </w:r>
          </w:p>
        </w:tc>
      </w:tr>
      <w:tr w:rsidR="00903776" w14:paraId="6A17DCAC" w14:textId="77777777">
        <w:tc>
          <w:tcPr>
            <w:tcW w:w="654" w:type="dxa"/>
          </w:tcPr>
          <w:p w14:paraId="36955507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6561" w:type="dxa"/>
          </w:tcPr>
          <w:p w14:paraId="19EBC549" w14:textId="77777777" w:rsidR="0090377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Lopšelio-darželio ,,Bitė“ veiklos ataskaita už 2026 m.</w:t>
            </w:r>
          </w:p>
          <w:p w14:paraId="04FC4FE6" w14:textId="77777777" w:rsidR="0090377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Ikimokyklinio ir priešmokyklinio amžiaus vaikų pasiekimų rezultatų aptarimas.</w:t>
            </w:r>
          </w:p>
          <w:p w14:paraId="5E91DDE1" w14:textId="77777777" w:rsidR="0090377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Komandų ir darbo grupių veiklos ataskaitų pristatymas..</w:t>
            </w:r>
          </w:p>
          <w:p w14:paraId="1CF9EAD7" w14:textId="77777777" w:rsidR="0090377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ir pagalbos mokiniui specialistų atestacijos programos 2025-2027 m. aptarimas.</w:t>
            </w:r>
          </w:p>
          <w:p w14:paraId="3AB2F560" w14:textId="77777777" w:rsidR="00903776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6"/>
              </w:tabs>
              <w:spacing w:after="160" w:line="259" w:lineRule="auto"/>
              <w:ind w:left="283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Informaciniai klausimai.</w:t>
            </w:r>
          </w:p>
        </w:tc>
        <w:tc>
          <w:tcPr>
            <w:tcW w:w="1984" w:type="dxa"/>
          </w:tcPr>
          <w:p w14:paraId="7E7C3159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</w:t>
            </w:r>
          </w:p>
          <w:p w14:paraId="7D7E1C7D" w14:textId="77777777" w:rsidR="00903776" w:rsidRDefault="00000000">
            <w:pPr>
              <w:tabs>
                <w:tab w:val="left" w:pos="34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ketv.</w:t>
            </w:r>
          </w:p>
        </w:tc>
      </w:tr>
    </w:tbl>
    <w:p w14:paraId="307996AA" w14:textId="77777777" w:rsidR="00903776" w:rsidRDefault="00903776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95CBFA" w14:textId="77777777" w:rsidR="00903776" w:rsidRDefault="00903776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BF15F4" w14:textId="77777777" w:rsidR="00903776" w:rsidRDefault="00903776">
      <w:pPr>
        <w:tabs>
          <w:tab w:val="left" w:pos="3456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BA0D35" w14:textId="77777777" w:rsidR="00903776" w:rsidRDefault="00000000">
      <w:pPr>
        <w:pBdr>
          <w:bottom w:val="single" w:sz="4" w:space="1" w:color="000000"/>
        </w:pBdr>
        <w:tabs>
          <w:tab w:val="left" w:pos="3456"/>
        </w:tabs>
        <w:spacing w:after="0"/>
        <w:ind w:left="2127" w:right="2835" w:firstLine="113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sectPr w:rsidR="00903776">
      <w:pgSz w:w="11906" w:h="16838"/>
      <w:pgMar w:top="1701" w:right="1133" w:bottom="1134" w:left="1701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2A72F376-CE59-4110-A6B5-64938633B3BC}"/>
    <w:embedBold r:id="rId2" w:fontKey="{9E63E976-56E9-4714-AD0A-C628E818BC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F2734670-ECDF-41A9-B942-B0C3F54A5D24}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683E0A2F-2705-423E-A419-2FF962BD417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6257"/>
    <w:multiLevelType w:val="multilevel"/>
    <w:tmpl w:val="76483B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60E9B"/>
    <w:multiLevelType w:val="multilevel"/>
    <w:tmpl w:val="0B1ED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1E7"/>
    <w:multiLevelType w:val="multilevel"/>
    <w:tmpl w:val="EBA00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F3619"/>
    <w:multiLevelType w:val="multilevel"/>
    <w:tmpl w:val="4EC68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04EBC"/>
    <w:multiLevelType w:val="multilevel"/>
    <w:tmpl w:val="8332A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236473">
    <w:abstractNumId w:val="0"/>
  </w:num>
  <w:num w:numId="2" w16cid:durableId="86922983">
    <w:abstractNumId w:val="3"/>
  </w:num>
  <w:num w:numId="3" w16cid:durableId="1411930582">
    <w:abstractNumId w:val="4"/>
  </w:num>
  <w:num w:numId="4" w16cid:durableId="43409182">
    <w:abstractNumId w:val="1"/>
  </w:num>
  <w:num w:numId="5" w16cid:durableId="1624001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776"/>
    <w:rsid w:val="005B0ECE"/>
    <w:rsid w:val="006D5931"/>
    <w:rsid w:val="0090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984AE"/>
  <w15:docId w15:val="{17F68F9F-485F-428F-83A5-D5FA304E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Lentelstinklelis">
    <w:name w:val="Table Grid"/>
    <w:basedOn w:val="prastojilentel"/>
    <w:uiPriority w:val="39"/>
    <w:rsid w:val="00EB5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F2D14"/>
    <w:pPr>
      <w:ind w:left="720"/>
      <w:contextualSpacing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prastojilente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DywCJsRkviCavxlcj4UxgZbU2g==">CgMxLjA4AHIhMVdJckw1T1ZTanNhdWRUd0RjSzV3M1lHMHVVdUl2czBH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2024-04-29T18:55:00Z</dcterms:created>
  <dc:creator>Evelina Ražinskienė</dc:creator>
  <cp:lastModifiedBy>Ilona Kazlauskienė</cp:lastModifiedBy>
  <dcterms:modified xsi:type="dcterms:W3CDTF">2026-02-04T14:27:00Z</dcterms:modified>
  <cp:revision>3</cp:revision>
</cp:coreProperties>
</file>